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88" w:rsidRPr="0070299F" w:rsidRDefault="0070299F" w:rsidP="0070299F">
      <w:pPr>
        <w:jc w:val="center"/>
        <w:rPr>
          <w:rFonts w:ascii="Algerian" w:hAnsi="Algerian"/>
          <w:u w:val="single"/>
        </w:rPr>
      </w:pPr>
      <w:r>
        <w:rPr>
          <w:rFonts w:ascii="Algerian" w:hAnsi="Algerian" w:cs="MedievaEFOP"/>
          <w:sz w:val="60"/>
          <w:szCs w:val="60"/>
          <w:u w:val="single"/>
        </w:rPr>
        <w:t>Sorcerers</w:t>
      </w:r>
    </w:p>
    <w:tbl>
      <w:tblPr>
        <w:tblStyle w:val="TableGrid"/>
        <w:tblW w:w="0" w:type="auto"/>
        <w:tblLook w:val="04A0" w:firstRow="1" w:lastRow="0" w:firstColumn="1" w:lastColumn="0" w:noHBand="0" w:noVBand="1"/>
      </w:tblPr>
      <w:tblGrid>
        <w:gridCol w:w="5341"/>
        <w:gridCol w:w="5341"/>
      </w:tblGrid>
      <w:tr w:rsidR="00500A88" w:rsidTr="00500A88">
        <w:tc>
          <w:tcPr>
            <w:tcW w:w="5341" w:type="dxa"/>
          </w:tcPr>
          <w:p w:rsidR="0070299F" w:rsidRDefault="0070299F" w:rsidP="0070299F">
            <w:pPr>
              <w:autoSpaceDE w:val="0"/>
              <w:autoSpaceDN w:val="0"/>
              <w:adjustRightInd w:val="0"/>
              <w:rPr>
                <w:rFonts w:ascii="MedievaEFOP" w:hAnsi="MedievaEFOP" w:cs="MedievaEFOP"/>
                <w:b/>
                <w:sz w:val="24"/>
                <w:szCs w:val="24"/>
                <w:u w:val="single"/>
              </w:rPr>
            </w:pPr>
            <w:r w:rsidRPr="00D17D36">
              <w:rPr>
                <w:rFonts w:ascii="MedievaEFOP" w:hAnsi="MedievaEFOP" w:cs="MedievaEFOP"/>
                <w:b/>
                <w:sz w:val="24"/>
                <w:szCs w:val="24"/>
                <w:u w:val="single"/>
              </w:rPr>
              <w:t>Sorcerers and Armour</w:t>
            </w:r>
          </w:p>
          <w:tbl>
            <w:tblPr>
              <w:tblStyle w:val="TableGrid"/>
              <w:tblW w:w="0" w:type="auto"/>
              <w:tblLook w:val="04A0" w:firstRow="1" w:lastRow="0" w:firstColumn="1" w:lastColumn="0" w:noHBand="0" w:noVBand="1"/>
            </w:tblPr>
            <w:tblGrid>
              <w:gridCol w:w="1261"/>
              <w:gridCol w:w="1346"/>
              <w:gridCol w:w="1266"/>
              <w:gridCol w:w="1242"/>
            </w:tblGrid>
            <w:tr w:rsidR="00BA316C" w:rsidTr="00BA316C">
              <w:tc>
                <w:tcPr>
                  <w:tcW w:w="1261" w:type="dxa"/>
                  <w:shd w:val="clear" w:color="auto" w:fill="D9D9D9" w:themeFill="background1" w:themeFillShade="D9"/>
                </w:tcPr>
                <w:p w:rsidR="00BA316C" w:rsidRDefault="00BA316C" w:rsidP="00197C52">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Armour</w:t>
                  </w:r>
                </w:p>
              </w:tc>
              <w:tc>
                <w:tcPr>
                  <w:tcW w:w="1346" w:type="dxa"/>
                  <w:shd w:val="clear" w:color="auto" w:fill="D9D9D9" w:themeFill="background1" w:themeFillShade="D9"/>
                </w:tcPr>
                <w:p w:rsidR="00BA316C" w:rsidRDefault="00BA316C" w:rsidP="00BA316C">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Attack/Defence</w:t>
                  </w:r>
                </w:p>
              </w:tc>
              <w:tc>
                <w:tcPr>
                  <w:tcW w:w="1266" w:type="dxa"/>
                  <w:shd w:val="clear" w:color="auto" w:fill="D9D9D9" w:themeFill="background1" w:themeFillShade="D9"/>
                </w:tcPr>
                <w:p w:rsidR="00BA316C" w:rsidRDefault="00BA316C" w:rsidP="00BA316C">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Stealth</w:t>
                  </w:r>
                </w:p>
              </w:tc>
              <w:tc>
                <w:tcPr>
                  <w:tcW w:w="1242" w:type="dxa"/>
                  <w:shd w:val="clear" w:color="auto" w:fill="D9D9D9" w:themeFill="background1" w:themeFillShade="D9"/>
                </w:tcPr>
                <w:p w:rsidR="00BA316C" w:rsidRDefault="00BA316C" w:rsidP="00BA316C">
                  <w:pPr>
                    <w:autoSpaceDE w:val="0"/>
                    <w:autoSpaceDN w:val="0"/>
                    <w:adjustRightInd w:val="0"/>
                    <w:jc w:val="center"/>
                    <w:rPr>
                      <w:rFonts w:ascii="MedievaEFOP" w:hAnsi="MedievaEFOP" w:cs="MedievaEFOP"/>
                      <w:b/>
                      <w:sz w:val="24"/>
                      <w:szCs w:val="24"/>
                      <w:u w:val="single"/>
                    </w:rPr>
                  </w:pPr>
                  <w:r>
                    <w:rPr>
                      <w:rFonts w:ascii="ACaslon-Regular" w:hAnsi="ACaslon-Regular" w:cs="ACaslon-Regular"/>
                      <w:sz w:val="18"/>
                      <w:szCs w:val="18"/>
                    </w:rPr>
                    <w:t>Miscast %</w:t>
                  </w:r>
                </w:p>
              </w:tc>
            </w:tr>
            <w:tr w:rsidR="00BA316C" w:rsidTr="00BA316C">
              <w:tc>
                <w:tcPr>
                  <w:tcW w:w="1261" w:type="dxa"/>
                </w:tcPr>
                <w:p w:rsidR="00BA316C" w:rsidRDefault="00BA316C" w:rsidP="00197C52">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Mail Hauberk</w:t>
                  </w:r>
                </w:p>
              </w:tc>
              <w:tc>
                <w:tcPr>
                  <w:tcW w:w="1346" w:type="dxa"/>
                </w:tcPr>
                <w:p w:rsidR="00BA316C" w:rsidRDefault="00BA316C" w:rsidP="00BA316C">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-1</w:t>
                  </w:r>
                </w:p>
              </w:tc>
              <w:tc>
                <w:tcPr>
                  <w:tcW w:w="1266" w:type="dxa"/>
                </w:tcPr>
                <w:p w:rsidR="00BA316C" w:rsidRDefault="00BA316C" w:rsidP="00BA316C">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-3</w:t>
                  </w:r>
                </w:p>
              </w:tc>
              <w:tc>
                <w:tcPr>
                  <w:tcW w:w="1242" w:type="dxa"/>
                </w:tcPr>
                <w:p w:rsidR="00BA316C" w:rsidRDefault="00BA316C" w:rsidP="00BA316C">
                  <w:pPr>
                    <w:autoSpaceDE w:val="0"/>
                    <w:autoSpaceDN w:val="0"/>
                    <w:adjustRightInd w:val="0"/>
                    <w:jc w:val="center"/>
                    <w:rPr>
                      <w:rFonts w:ascii="MedievaEFOP" w:hAnsi="MedievaEFOP" w:cs="MedievaEFOP"/>
                      <w:b/>
                      <w:sz w:val="24"/>
                      <w:szCs w:val="24"/>
                      <w:u w:val="single"/>
                    </w:rPr>
                  </w:pPr>
                  <w:r>
                    <w:rPr>
                      <w:rFonts w:ascii="ACaslon-Regular" w:hAnsi="ACaslon-Regular" w:cs="ACaslon-Regular"/>
                      <w:sz w:val="18"/>
                      <w:szCs w:val="18"/>
                    </w:rPr>
                    <w:t>10 %</w:t>
                  </w:r>
                </w:p>
              </w:tc>
            </w:tr>
            <w:tr w:rsidR="00BA316C" w:rsidTr="00BA316C">
              <w:tc>
                <w:tcPr>
                  <w:tcW w:w="1261" w:type="dxa"/>
                </w:tcPr>
                <w:p w:rsidR="00BA316C" w:rsidRDefault="00BA316C" w:rsidP="00197C52">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Mail</w:t>
                  </w:r>
                </w:p>
              </w:tc>
              <w:tc>
                <w:tcPr>
                  <w:tcW w:w="1346" w:type="dxa"/>
                </w:tcPr>
                <w:p w:rsidR="00BA316C" w:rsidRDefault="00BA316C" w:rsidP="00BA316C">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-3</w:t>
                  </w:r>
                </w:p>
              </w:tc>
              <w:tc>
                <w:tcPr>
                  <w:tcW w:w="1266" w:type="dxa"/>
                </w:tcPr>
                <w:p w:rsidR="00BA316C" w:rsidRDefault="00BA316C" w:rsidP="00BA316C">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-4</w:t>
                  </w:r>
                </w:p>
              </w:tc>
              <w:tc>
                <w:tcPr>
                  <w:tcW w:w="1242" w:type="dxa"/>
                </w:tcPr>
                <w:p w:rsidR="00BA316C" w:rsidRDefault="00BA316C" w:rsidP="00BA316C">
                  <w:pPr>
                    <w:autoSpaceDE w:val="0"/>
                    <w:autoSpaceDN w:val="0"/>
                    <w:adjustRightInd w:val="0"/>
                    <w:jc w:val="center"/>
                    <w:rPr>
                      <w:rFonts w:ascii="MedievaEFOP" w:hAnsi="MedievaEFOP" w:cs="MedievaEFOP"/>
                      <w:b/>
                      <w:sz w:val="24"/>
                      <w:szCs w:val="24"/>
                      <w:u w:val="single"/>
                    </w:rPr>
                  </w:pPr>
                  <w:r>
                    <w:rPr>
                      <w:rFonts w:ascii="ACaslon-Regular" w:hAnsi="ACaslon-Regular" w:cs="ACaslon-Regular"/>
                      <w:sz w:val="18"/>
                      <w:szCs w:val="18"/>
                    </w:rPr>
                    <w:t>20%</w:t>
                  </w:r>
                </w:p>
              </w:tc>
            </w:tr>
            <w:tr w:rsidR="00BA316C" w:rsidTr="00BA316C">
              <w:tc>
                <w:tcPr>
                  <w:tcW w:w="1261" w:type="dxa"/>
                </w:tcPr>
                <w:p w:rsidR="00BA316C" w:rsidRDefault="00BA316C" w:rsidP="00197C52">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Plate</w:t>
                  </w:r>
                </w:p>
              </w:tc>
              <w:tc>
                <w:tcPr>
                  <w:tcW w:w="1346" w:type="dxa"/>
                </w:tcPr>
                <w:p w:rsidR="00BA316C" w:rsidRDefault="00BA316C" w:rsidP="00BA316C">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-4</w:t>
                  </w:r>
                </w:p>
              </w:tc>
              <w:tc>
                <w:tcPr>
                  <w:tcW w:w="1266" w:type="dxa"/>
                </w:tcPr>
                <w:p w:rsidR="00BA316C" w:rsidRDefault="00BA316C" w:rsidP="00BA316C">
                  <w:pPr>
                    <w:autoSpaceDE w:val="0"/>
                    <w:autoSpaceDN w:val="0"/>
                    <w:adjustRightInd w:val="0"/>
                    <w:jc w:val="center"/>
                    <w:rPr>
                      <w:rFonts w:ascii="ACaslon-Regular" w:hAnsi="ACaslon-Regular" w:cs="ACaslon-Regular"/>
                      <w:sz w:val="18"/>
                      <w:szCs w:val="18"/>
                    </w:rPr>
                  </w:pPr>
                  <w:r>
                    <w:rPr>
                      <w:rFonts w:ascii="ACaslon-Regular" w:hAnsi="ACaslon-Regular" w:cs="ACaslon-Regular"/>
                      <w:sz w:val="18"/>
                      <w:szCs w:val="18"/>
                    </w:rPr>
                    <w:t>-6</w:t>
                  </w:r>
                </w:p>
              </w:tc>
              <w:tc>
                <w:tcPr>
                  <w:tcW w:w="1242" w:type="dxa"/>
                </w:tcPr>
                <w:p w:rsidR="00BA316C" w:rsidRDefault="00BA316C" w:rsidP="00BA316C">
                  <w:pPr>
                    <w:autoSpaceDE w:val="0"/>
                    <w:autoSpaceDN w:val="0"/>
                    <w:adjustRightInd w:val="0"/>
                    <w:jc w:val="center"/>
                    <w:rPr>
                      <w:rFonts w:ascii="MedievaEFOP" w:hAnsi="MedievaEFOP" w:cs="MedievaEFOP"/>
                      <w:b/>
                      <w:sz w:val="24"/>
                      <w:szCs w:val="24"/>
                      <w:u w:val="single"/>
                    </w:rPr>
                  </w:pPr>
                  <w:r>
                    <w:rPr>
                      <w:rFonts w:ascii="ACaslon-Regular" w:hAnsi="ACaslon-Regular" w:cs="ACaslon-Regular"/>
                      <w:sz w:val="18"/>
                      <w:szCs w:val="18"/>
                    </w:rPr>
                    <w:t>30%</w:t>
                  </w:r>
                </w:p>
              </w:tc>
            </w:tr>
          </w:tbl>
          <w:p w:rsidR="00D17D36" w:rsidRDefault="00D17D36" w:rsidP="00D17D36">
            <w:pPr>
              <w:autoSpaceDE w:val="0"/>
              <w:autoSpaceDN w:val="0"/>
              <w:adjustRightInd w:val="0"/>
              <w:rPr>
                <w:rFonts w:ascii="ACaslon-Regular" w:hAnsi="ACaslon-Regular" w:cs="ACaslon-Regular"/>
                <w:sz w:val="20"/>
                <w:szCs w:val="20"/>
              </w:rPr>
            </w:pPr>
            <w:r w:rsidRPr="00D17D36">
              <w:rPr>
                <w:rFonts w:ascii="ACaslon-Regular" w:hAnsi="ACaslon-Regular" w:cs="ACaslon-Regular"/>
                <w:sz w:val="20"/>
                <w:szCs w:val="20"/>
              </w:rPr>
              <w:t xml:space="preserve">A character miscasting a spell must pay </w:t>
            </w:r>
            <w:r w:rsidRPr="00D17D36">
              <w:rPr>
                <w:rFonts w:ascii="ACaslon-Regular" w:hAnsi="ACaslon-Regular" w:cs="ACaslon-Regular"/>
                <w:b/>
                <w:sz w:val="20"/>
                <w:szCs w:val="20"/>
              </w:rPr>
              <w:t>twice</w:t>
            </w:r>
            <w:r>
              <w:rPr>
                <w:rFonts w:ascii="ACaslon-Regular" w:hAnsi="ACaslon-Regular" w:cs="ACaslon-Regular"/>
                <w:sz w:val="20"/>
                <w:szCs w:val="20"/>
              </w:rPr>
              <w:t xml:space="preserve"> </w:t>
            </w:r>
            <w:r w:rsidRPr="00D17D36">
              <w:rPr>
                <w:rFonts w:ascii="ACaslon-Regular" w:hAnsi="ACaslon-Regular" w:cs="ACaslon-Regular"/>
                <w:sz w:val="20"/>
                <w:szCs w:val="20"/>
              </w:rPr>
              <w:t>the normal Magic Point cos</w:t>
            </w:r>
            <w:bookmarkStart w:id="0" w:name="_GoBack"/>
            <w:bookmarkEnd w:id="0"/>
            <w:r w:rsidRPr="00D17D36">
              <w:rPr>
                <w:rFonts w:ascii="ACaslon-Regular" w:hAnsi="ACaslon-Regular" w:cs="ACaslon-Regular"/>
                <w:sz w:val="20"/>
                <w:szCs w:val="20"/>
              </w:rPr>
              <w:t>t of the spell. Instead</w:t>
            </w:r>
            <w:r>
              <w:rPr>
                <w:rFonts w:ascii="ACaslon-Regular" w:hAnsi="ACaslon-Regular" w:cs="ACaslon-Regular"/>
                <w:sz w:val="20"/>
                <w:szCs w:val="20"/>
              </w:rPr>
              <w:t xml:space="preserve"> </w:t>
            </w:r>
            <w:r w:rsidRPr="00D17D36">
              <w:rPr>
                <w:rFonts w:ascii="ACaslon-Regular" w:hAnsi="ACaslon-Regular" w:cs="ACaslon-Regular"/>
                <w:sz w:val="20"/>
                <w:szCs w:val="20"/>
              </w:rPr>
              <w:t>of getting the spell he wanted, he rolls randomly</w:t>
            </w:r>
            <w:r>
              <w:rPr>
                <w:rFonts w:ascii="ACaslon-Regular" w:hAnsi="ACaslon-Regular" w:cs="ACaslon-Regular"/>
                <w:sz w:val="20"/>
                <w:szCs w:val="20"/>
              </w:rPr>
              <w:t xml:space="preserve"> </w:t>
            </w:r>
            <w:r w:rsidRPr="00D17D36">
              <w:rPr>
                <w:rFonts w:ascii="ACaslon-Regular" w:hAnsi="ACaslon-Regular" w:cs="ACaslon-Regular"/>
                <w:sz w:val="20"/>
                <w:szCs w:val="20"/>
              </w:rPr>
              <w:t>among all the spells of the same level</w:t>
            </w:r>
            <w:r w:rsidR="00172282">
              <w:rPr>
                <w:rFonts w:ascii="ACaslon-Regular" w:hAnsi="ACaslon-Regular" w:cs="ACaslon-Regular"/>
                <w:sz w:val="20"/>
                <w:szCs w:val="20"/>
              </w:rPr>
              <w:t xml:space="preserve"> (roll 1d6 to see which spell)</w:t>
            </w:r>
            <w:r>
              <w:rPr>
                <w:rFonts w:ascii="ACaslon-Regular" w:hAnsi="ACaslon-Regular" w:cs="ACaslon-Regular"/>
                <w:sz w:val="20"/>
                <w:szCs w:val="20"/>
              </w:rPr>
              <w:t>.</w:t>
            </w:r>
          </w:p>
          <w:p w:rsidR="00D17D36" w:rsidRDefault="00D17D36" w:rsidP="00D17D36">
            <w:pPr>
              <w:autoSpaceDE w:val="0"/>
              <w:autoSpaceDN w:val="0"/>
              <w:adjustRightInd w:val="0"/>
              <w:rPr>
                <w:rFonts w:ascii="ACaslon-Regular" w:hAnsi="ACaslon-Regular" w:cs="ACaslon-Regular"/>
                <w:sz w:val="20"/>
                <w:szCs w:val="20"/>
              </w:rPr>
            </w:pPr>
          </w:p>
          <w:p w:rsidR="007B29E6" w:rsidRPr="007B29E6" w:rsidRDefault="007B29E6" w:rsidP="007B29E6">
            <w:pPr>
              <w:autoSpaceDE w:val="0"/>
              <w:autoSpaceDN w:val="0"/>
              <w:adjustRightInd w:val="0"/>
              <w:rPr>
                <w:b/>
                <w:sz w:val="24"/>
                <w:szCs w:val="24"/>
                <w:u w:val="single"/>
              </w:rPr>
            </w:pPr>
            <w:r w:rsidRPr="007B29E6">
              <w:rPr>
                <w:b/>
                <w:sz w:val="24"/>
                <w:szCs w:val="24"/>
                <w:u w:val="single"/>
              </w:rPr>
              <w:t>Spell Expiry Roll</w:t>
            </w:r>
          </w:p>
          <w:tbl>
            <w:tblPr>
              <w:tblStyle w:val="TableGrid"/>
              <w:tblW w:w="0" w:type="auto"/>
              <w:tblLook w:val="04A0" w:firstRow="1" w:lastRow="0" w:firstColumn="1" w:lastColumn="0" w:noHBand="0" w:noVBand="1"/>
            </w:tblPr>
            <w:tblGrid>
              <w:gridCol w:w="2555"/>
              <w:gridCol w:w="2555"/>
            </w:tblGrid>
            <w:tr w:rsidR="002B2B19" w:rsidTr="002B2B19">
              <w:tc>
                <w:tcPr>
                  <w:tcW w:w="2555" w:type="dxa"/>
                  <w:shd w:val="clear" w:color="auto" w:fill="D9D9D9" w:themeFill="background1" w:themeFillShade="D9"/>
                </w:tcPr>
                <w:p w:rsidR="002B2B19" w:rsidRDefault="002B2B19" w:rsidP="007F6953">
                  <w:pPr>
                    <w:autoSpaceDE w:val="0"/>
                    <w:autoSpaceDN w:val="0"/>
                    <w:adjustRightInd w:val="0"/>
                    <w:rPr>
                      <w:sz w:val="20"/>
                      <w:szCs w:val="20"/>
                    </w:rPr>
                  </w:pPr>
                  <w:r>
                    <w:rPr>
                      <w:sz w:val="20"/>
                      <w:szCs w:val="20"/>
                    </w:rPr>
                    <w:t>S</w:t>
                  </w:r>
                  <w:r w:rsidRPr="007F6953">
                    <w:rPr>
                      <w:sz w:val="20"/>
                      <w:szCs w:val="20"/>
                    </w:rPr>
                    <w:t>tart of Every Round</w:t>
                  </w:r>
                </w:p>
              </w:tc>
              <w:tc>
                <w:tcPr>
                  <w:tcW w:w="2555" w:type="dxa"/>
                  <w:shd w:val="clear" w:color="auto" w:fill="D9D9D9" w:themeFill="background1" w:themeFillShade="D9"/>
                </w:tcPr>
                <w:p w:rsidR="002B2B19" w:rsidRDefault="002B2B19" w:rsidP="007F6953">
                  <w:pPr>
                    <w:autoSpaceDE w:val="0"/>
                    <w:autoSpaceDN w:val="0"/>
                    <w:adjustRightInd w:val="0"/>
                    <w:rPr>
                      <w:sz w:val="20"/>
                      <w:szCs w:val="20"/>
                    </w:rPr>
                  </w:pPr>
                  <w:r w:rsidRPr="007F6953">
                    <w:rPr>
                      <w:sz w:val="20"/>
                      <w:szCs w:val="20"/>
                    </w:rPr>
                    <w:t>Per minute</w:t>
                  </w:r>
                </w:p>
              </w:tc>
            </w:tr>
            <w:tr w:rsidR="002B2B19" w:rsidTr="002B2B19">
              <w:tc>
                <w:tcPr>
                  <w:tcW w:w="2555" w:type="dxa"/>
                </w:tcPr>
                <w:p w:rsidR="002B2B19" w:rsidRDefault="002B2B19" w:rsidP="007F6953">
                  <w:pPr>
                    <w:autoSpaceDE w:val="0"/>
                    <w:autoSpaceDN w:val="0"/>
                    <w:adjustRightInd w:val="0"/>
                    <w:rPr>
                      <w:sz w:val="20"/>
                      <w:szCs w:val="20"/>
                    </w:rPr>
                  </w:pPr>
                  <w:r w:rsidRPr="007F6953">
                    <w:rPr>
                      <w:sz w:val="20"/>
                      <w:szCs w:val="20"/>
                    </w:rPr>
                    <w:t>Roll 2D6:   12=Spell Ends</w:t>
                  </w:r>
                </w:p>
              </w:tc>
              <w:tc>
                <w:tcPr>
                  <w:tcW w:w="2555" w:type="dxa"/>
                </w:tcPr>
                <w:p w:rsidR="002B2B19" w:rsidRDefault="002B2B19" w:rsidP="007F6953">
                  <w:pPr>
                    <w:autoSpaceDE w:val="0"/>
                    <w:autoSpaceDN w:val="0"/>
                    <w:adjustRightInd w:val="0"/>
                    <w:rPr>
                      <w:sz w:val="20"/>
                      <w:szCs w:val="20"/>
                    </w:rPr>
                  </w:pPr>
                  <w:r w:rsidRPr="007F6953">
                    <w:rPr>
                      <w:sz w:val="20"/>
                      <w:szCs w:val="20"/>
                    </w:rPr>
                    <w:t>Roll 1D100: 76%+ Spell Ends</w:t>
                  </w:r>
                  <w:r>
                    <w:rPr>
                      <w:sz w:val="20"/>
                      <w:szCs w:val="20"/>
                    </w:rPr>
                    <w:t>.</w:t>
                  </w:r>
                </w:p>
              </w:tc>
            </w:tr>
          </w:tbl>
          <w:p w:rsidR="00D17D36" w:rsidRDefault="007B29E6" w:rsidP="002B2B19">
            <w:pPr>
              <w:autoSpaceDE w:val="0"/>
              <w:autoSpaceDN w:val="0"/>
              <w:adjustRightInd w:val="0"/>
            </w:pPr>
            <w:r w:rsidRPr="007F6953">
              <w:rPr>
                <w:sz w:val="20"/>
                <w:szCs w:val="20"/>
              </w:rPr>
              <w:t xml:space="preserve">If you </w:t>
            </w:r>
            <w:r w:rsidR="002B2B19">
              <w:rPr>
                <w:sz w:val="20"/>
                <w:szCs w:val="20"/>
              </w:rPr>
              <w:t>c</w:t>
            </w:r>
            <w:r w:rsidRPr="007F6953">
              <w:rPr>
                <w:sz w:val="20"/>
                <w:szCs w:val="20"/>
              </w:rPr>
              <w:t>ancel the spells early</w:t>
            </w:r>
            <w:r w:rsidR="007F6953">
              <w:rPr>
                <w:sz w:val="20"/>
                <w:szCs w:val="20"/>
              </w:rPr>
              <w:t>,</w:t>
            </w:r>
            <w:r w:rsidRPr="007F6953">
              <w:rPr>
                <w:sz w:val="20"/>
                <w:szCs w:val="20"/>
              </w:rPr>
              <w:t xml:space="preserve"> you get HALF magic points back</w:t>
            </w:r>
            <w:r w:rsidR="007F6953">
              <w:rPr>
                <w:sz w:val="20"/>
                <w:szCs w:val="20"/>
              </w:rPr>
              <w:t>.</w:t>
            </w:r>
          </w:p>
        </w:tc>
        <w:tc>
          <w:tcPr>
            <w:tcW w:w="5341" w:type="dxa"/>
          </w:tcPr>
          <w:p w:rsidR="00D17D36" w:rsidRPr="00D17D36" w:rsidRDefault="00D17D36" w:rsidP="00D17D36">
            <w:pPr>
              <w:autoSpaceDE w:val="0"/>
              <w:autoSpaceDN w:val="0"/>
              <w:adjustRightInd w:val="0"/>
              <w:rPr>
                <w:rFonts w:ascii="ACaslon-Bold" w:hAnsi="ACaslon-Bold" w:cs="ACaslon-Bold"/>
                <w:b/>
                <w:bCs/>
                <w:sz w:val="24"/>
                <w:szCs w:val="24"/>
                <w:u w:val="single"/>
              </w:rPr>
            </w:pPr>
            <w:r w:rsidRPr="00D17D36">
              <w:rPr>
                <w:rFonts w:ascii="ACaslon-Bold" w:hAnsi="ACaslon-Bold" w:cs="ACaslon-Bold"/>
                <w:b/>
                <w:bCs/>
                <w:sz w:val="24"/>
                <w:szCs w:val="24"/>
                <w:u w:val="single"/>
              </w:rPr>
              <w:t>Calligraphy (Rank 4)</w:t>
            </w:r>
          </w:p>
          <w:p w:rsidR="00E363C9" w:rsidRPr="00E363C9" w:rsidRDefault="00D17D36" w:rsidP="00D17D36">
            <w:pPr>
              <w:autoSpaceDE w:val="0"/>
              <w:autoSpaceDN w:val="0"/>
              <w:adjustRightInd w:val="0"/>
              <w:rPr>
                <w:rFonts w:ascii="ACaslon-Regular" w:hAnsi="ACaslon-Regular" w:cs="ACaslon-Regular"/>
                <w:sz w:val="20"/>
                <w:szCs w:val="20"/>
              </w:rPr>
            </w:pPr>
            <w:r w:rsidRPr="00E363C9">
              <w:rPr>
                <w:rFonts w:ascii="ACaslon-Regular" w:hAnsi="ACaslon-Regular" w:cs="ACaslon-Regular"/>
                <w:sz w:val="20"/>
                <w:szCs w:val="20"/>
              </w:rPr>
              <w:t xml:space="preserve">This is the ability to prepare magical scrolls, a skill known to any Sorcerer of 4th rank or higher. The total cost of the basic materials for a scroll will be </w:t>
            </w:r>
            <w:r w:rsidR="00E363C9" w:rsidRPr="00E363C9">
              <w:rPr>
                <w:rFonts w:ascii="ACaslon-Regular" w:hAnsi="ACaslon-Regular" w:cs="ACaslon-Regular"/>
                <w:sz w:val="20"/>
                <w:szCs w:val="20"/>
              </w:rPr>
              <w:t>3-18 crowns.</w:t>
            </w:r>
          </w:p>
          <w:p w:rsidR="00D17D36" w:rsidRPr="00E363C9" w:rsidRDefault="00D17D36" w:rsidP="00D17D36">
            <w:pPr>
              <w:autoSpaceDE w:val="0"/>
              <w:autoSpaceDN w:val="0"/>
              <w:adjustRightInd w:val="0"/>
              <w:rPr>
                <w:rFonts w:ascii="ACaslon-Regular" w:hAnsi="ACaslon-Regular" w:cs="ACaslon-Regular"/>
                <w:sz w:val="20"/>
                <w:szCs w:val="20"/>
              </w:rPr>
            </w:pPr>
            <w:r w:rsidRPr="00E363C9">
              <w:rPr>
                <w:rFonts w:ascii="ACaslon-Regular" w:hAnsi="ACaslon-Regular" w:cs="ACaslon-Regular"/>
                <w:sz w:val="20"/>
                <w:szCs w:val="20"/>
              </w:rPr>
              <w:t xml:space="preserve">The scroll may be for any spell that the Sorcerer is able to cast and the maximum number of Magic Points placed in the spell is limited by the Sorcerer’s rank. An 8th-rank character could not write out a scroll for a 9 MP </w:t>
            </w:r>
            <w:r w:rsidRPr="00E363C9">
              <w:rPr>
                <w:rFonts w:ascii="ACaslon-Italic" w:hAnsi="ACaslon-Italic" w:cs="ACaslon-Italic"/>
                <w:i/>
                <w:iCs/>
                <w:sz w:val="20"/>
                <w:szCs w:val="20"/>
              </w:rPr>
              <w:t>Wall of Magic</w:t>
            </w:r>
            <w:r w:rsidRPr="00E363C9">
              <w:rPr>
                <w:rFonts w:ascii="ACaslon-Regular" w:hAnsi="ACaslon-Regular" w:cs="ACaslon-Regular"/>
                <w:sz w:val="20"/>
                <w:szCs w:val="20"/>
              </w:rPr>
              <w:t>, even though he could personally cast the spell at three times that strength. The process of inscribing and illuminating a scroll takes a full lunar month (twenty-eight days).</w:t>
            </w:r>
          </w:p>
          <w:p w:rsidR="00500A88" w:rsidRPr="00E363C9" w:rsidRDefault="00D17D36" w:rsidP="00E363C9">
            <w:pPr>
              <w:autoSpaceDE w:val="0"/>
              <w:autoSpaceDN w:val="0"/>
              <w:adjustRightInd w:val="0"/>
              <w:rPr>
                <w:rFonts w:ascii="ACaslon-Regular" w:hAnsi="ACaslon-Regular" w:cs="ACaslon-Regular"/>
                <w:sz w:val="20"/>
                <w:szCs w:val="20"/>
              </w:rPr>
            </w:pPr>
            <w:r w:rsidRPr="00E363C9">
              <w:rPr>
                <w:rFonts w:ascii="ACaslon-Regular" w:hAnsi="ACaslon-Regular" w:cs="ACaslon-Regular"/>
                <w:sz w:val="20"/>
                <w:szCs w:val="20"/>
              </w:rPr>
              <w:t>Each scroll that a Sorcerer prepares temporarily</w:t>
            </w:r>
            <w:r w:rsidR="00E363C9" w:rsidRPr="00E363C9">
              <w:rPr>
                <w:rFonts w:ascii="ACaslon-Regular" w:hAnsi="ACaslon-Regular" w:cs="ACaslon-Regular"/>
                <w:sz w:val="20"/>
                <w:szCs w:val="20"/>
              </w:rPr>
              <w:t xml:space="preserve"> </w:t>
            </w:r>
            <w:r w:rsidRPr="00E363C9">
              <w:rPr>
                <w:rFonts w:ascii="ACaslon-Regular" w:hAnsi="ACaslon-Regular" w:cs="ACaslon-Regular"/>
                <w:sz w:val="20"/>
                <w:szCs w:val="20"/>
              </w:rPr>
              <w:t>suppresses 2 points of his normal Magic Points</w:t>
            </w:r>
            <w:r w:rsidR="00E363C9" w:rsidRPr="00E363C9">
              <w:rPr>
                <w:rFonts w:ascii="ACaslon-Regular" w:hAnsi="ACaslon-Regular" w:cs="ACaslon-Regular"/>
                <w:sz w:val="20"/>
                <w:szCs w:val="20"/>
              </w:rPr>
              <w:t xml:space="preserve"> </w:t>
            </w:r>
            <w:r w:rsidRPr="00E363C9">
              <w:rPr>
                <w:rFonts w:ascii="ACaslon-Regular" w:hAnsi="ACaslon-Regular" w:cs="ACaslon-Regular"/>
                <w:sz w:val="20"/>
                <w:szCs w:val="20"/>
              </w:rPr>
              <w:t>score until it is used. A 10th-rank Sorcerer with five</w:t>
            </w:r>
            <w:r w:rsidR="00E363C9" w:rsidRPr="00E363C9">
              <w:rPr>
                <w:rFonts w:ascii="ACaslon-Regular" w:hAnsi="ACaslon-Regular" w:cs="ACaslon-Regular"/>
                <w:sz w:val="20"/>
                <w:szCs w:val="20"/>
              </w:rPr>
              <w:t xml:space="preserve"> </w:t>
            </w:r>
            <w:r w:rsidRPr="00E363C9">
              <w:rPr>
                <w:rFonts w:ascii="ACaslon-Regular" w:hAnsi="ACaslon-Regular" w:cs="ACaslon-Regular"/>
                <w:sz w:val="20"/>
                <w:szCs w:val="20"/>
              </w:rPr>
              <w:t>scrolls at his belt would thus have 25 MPs instead of</w:t>
            </w:r>
            <w:r w:rsidR="00E363C9" w:rsidRPr="00E363C9">
              <w:rPr>
                <w:rFonts w:ascii="ACaslon-Regular" w:hAnsi="ACaslon-Regular" w:cs="ACaslon-Regular"/>
                <w:sz w:val="20"/>
                <w:szCs w:val="20"/>
              </w:rPr>
              <w:t xml:space="preserve"> </w:t>
            </w:r>
            <w:r w:rsidRPr="00E363C9">
              <w:rPr>
                <w:rFonts w:ascii="ACaslon-Regular" w:hAnsi="ACaslon-Regular" w:cs="ACaslon-Regular"/>
                <w:sz w:val="20"/>
                <w:szCs w:val="20"/>
              </w:rPr>
              <w:t>his usual 35.</w:t>
            </w:r>
          </w:p>
          <w:p w:rsidR="00E363C9" w:rsidRDefault="00E363C9" w:rsidP="00E363C9">
            <w:pPr>
              <w:autoSpaceDE w:val="0"/>
              <w:autoSpaceDN w:val="0"/>
              <w:adjustRightInd w:val="0"/>
              <w:rPr>
                <w:rFonts w:ascii="ACaslon-Regular" w:hAnsi="ACaslon-Regular" w:cs="ACaslon-Regular"/>
                <w:sz w:val="20"/>
                <w:szCs w:val="20"/>
              </w:rPr>
            </w:pPr>
          </w:p>
          <w:p w:rsidR="00E363C9" w:rsidRPr="00E363C9" w:rsidRDefault="00E363C9" w:rsidP="00E363C9">
            <w:pPr>
              <w:autoSpaceDE w:val="0"/>
              <w:autoSpaceDN w:val="0"/>
              <w:adjustRightInd w:val="0"/>
              <w:rPr>
                <w:rFonts w:ascii="ACaslon-Bold" w:hAnsi="ACaslon-Bold" w:cs="ACaslon-Bold"/>
                <w:b/>
                <w:bCs/>
                <w:sz w:val="24"/>
                <w:szCs w:val="24"/>
                <w:u w:val="single"/>
              </w:rPr>
            </w:pPr>
            <w:r w:rsidRPr="00E363C9">
              <w:rPr>
                <w:rFonts w:ascii="ACaslon-Bold" w:hAnsi="ACaslon-Bold" w:cs="ACaslon-Bold"/>
                <w:b/>
                <w:bCs/>
                <w:sz w:val="24"/>
                <w:szCs w:val="24"/>
                <w:u w:val="single"/>
              </w:rPr>
              <w:t>Alchemy (rank 6)</w:t>
            </w:r>
          </w:p>
          <w:p w:rsidR="00E363C9" w:rsidRDefault="00E363C9" w:rsidP="00E363C9">
            <w:pPr>
              <w:autoSpaceDE w:val="0"/>
              <w:autoSpaceDN w:val="0"/>
              <w:adjustRightInd w:val="0"/>
              <w:rPr>
                <w:rFonts w:ascii="ACaslon-Regular" w:hAnsi="ACaslon-Regular" w:cs="ACaslon-Regular"/>
              </w:rPr>
            </w:pPr>
            <w:r w:rsidRPr="00E363C9">
              <w:rPr>
                <w:rFonts w:ascii="ACaslon-Regular" w:hAnsi="ACaslon-Regular" w:cs="ACaslon-Regular"/>
                <w:sz w:val="20"/>
                <w:szCs w:val="20"/>
              </w:rPr>
              <w:t>A fully equipped laboratory, which can be established</w:t>
            </w:r>
            <w:r>
              <w:rPr>
                <w:rFonts w:ascii="ACaslon-Regular" w:hAnsi="ACaslon-Regular" w:cs="ACaslon-Regular"/>
                <w:sz w:val="20"/>
                <w:szCs w:val="20"/>
              </w:rPr>
              <w:t xml:space="preserve"> </w:t>
            </w:r>
            <w:r w:rsidRPr="00E363C9">
              <w:rPr>
                <w:rFonts w:ascii="ACaslon-Regular" w:hAnsi="ACaslon-Regular" w:cs="ACaslon-Regular"/>
                <w:sz w:val="20"/>
                <w:szCs w:val="20"/>
              </w:rPr>
              <w:t>at a cost of some two hundred crowns, is the</w:t>
            </w:r>
            <w:r>
              <w:rPr>
                <w:rFonts w:ascii="ACaslon-Regular" w:hAnsi="ACaslon-Regular" w:cs="ACaslon-Regular"/>
                <w:sz w:val="20"/>
                <w:szCs w:val="20"/>
              </w:rPr>
              <w:t xml:space="preserve"> </w:t>
            </w:r>
            <w:r w:rsidRPr="00E363C9">
              <w:rPr>
                <w:rFonts w:ascii="ACaslon-Regular" w:hAnsi="ACaslon-Regular" w:cs="ACaslon-Regular"/>
                <w:sz w:val="20"/>
                <w:szCs w:val="20"/>
              </w:rPr>
              <w:t xml:space="preserve">first prerequisite. </w:t>
            </w:r>
          </w:p>
          <w:p w:rsidR="00E363C9" w:rsidRDefault="00E363C9" w:rsidP="00E363C9">
            <w:pPr>
              <w:autoSpaceDE w:val="0"/>
              <w:autoSpaceDN w:val="0"/>
              <w:adjustRightInd w:val="0"/>
              <w:rPr>
                <w:rFonts w:ascii="ACaslon-SemiboldItalic" w:hAnsi="ACaslon-SemiboldItalic" w:cs="ACaslon-SemiboldItalic"/>
                <w:i/>
                <w:iCs/>
                <w:sz w:val="18"/>
                <w:szCs w:val="18"/>
              </w:rPr>
            </w:pPr>
            <w:r>
              <w:rPr>
                <w:rFonts w:ascii="ACaslon-SemiboldItalic" w:hAnsi="ACaslon-SemiboldItalic" w:cs="ACaslon-SemiboldItalic"/>
                <w:i/>
                <w:iCs/>
                <w:sz w:val="18"/>
                <w:szCs w:val="18"/>
              </w:rPr>
              <w:t xml:space="preserve">Sorcerer’s        Potions which can                            </w:t>
            </w:r>
            <w:r w:rsidR="007E5C27">
              <w:rPr>
                <w:rFonts w:ascii="ACaslon-SemiboldItalic" w:hAnsi="ACaslon-SemiboldItalic" w:cs="ACaslon-SemiboldItalic"/>
                <w:i/>
                <w:iCs/>
                <w:sz w:val="18"/>
                <w:szCs w:val="18"/>
              </w:rPr>
              <w:t xml:space="preserve">               </w:t>
            </w:r>
            <w:r>
              <w:rPr>
                <w:rFonts w:ascii="ACaslon-SemiboldItalic" w:hAnsi="ACaslon-SemiboldItalic" w:cs="ACaslon-SemiboldItalic"/>
                <w:i/>
                <w:iCs/>
                <w:sz w:val="18"/>
                <w:szCs w:val="18"/>
              </w:rPr>
              <w:t xml:space="preserve">  Cost of</w:t>
            </w:r>
          </w:p>
          <w:p w:rsidR="00E363C9" w:rsidRDefault="00E363C9" w:rsidP="00E363C9">
            <w:pPr>
              <w:autoSpaceDE w:val="0"/>
              <w:autoSpaceDN w:val="0"/>
              <w:adjustRightInd w:val="0"/>
              <w:rPr>
                <w:rFonts w:ascii="ACaslon-Italic" w:hAnsi="ACaslon-Italic" w:cs="ACaslon-Italic"/>
                <w:i/>
                <w:iCs/>
                <w:sz w:val="18"/>
                <w:szCs w:val="18"/>
              </w:rPr>
            </w:pPr>
            <w:r>
              <w:rPr>
                <w:rFonts w:ascii="ACaslon-SemiboldItalic" w:hAnsi="ACaslon-SemiboldItalic" w:cs="ACaslon-SemiboldItalic"/>
                <w:i/>
                <w:iCs/>
                <w:sz w:val="18"/>
                <w:szCs w:val="18"/>
              </w:rPr>
              <w:t xml:space="preserve">    Rank                be prepared                                </w:t>
            </w:r>
            <w:r w:rsidR="007E5C27">
              <w:rPr>
                <w:rFonts w:ascii="ACaslon-SemiboldItalic" w:hAnsi="ACaslon-SemiboldItalic" w:cs="ACaslon-SemiboldItalic"/>
                <w:i/>
                <w:iCs/>
                <w:sz w:val="18"/>
                <w:szCs w:val="18"/>
              </w:rPr>
              <w:t xml:space="preserve">               </w:t>
            </w:r>
            <w:r>
              <w:rPr>
                <w:rFonts w:ascii="ACaslon-SemiboldItalic" w:hAnsi="ACaslon-SemiboldItalic" w:cs="ACaslon-SemiboldItalic"/>
                <w:i/>
                <w:iCs/>
                <w:sz w:val="18"/>
                <w:szCs w:val="18"/>
              </w:rPr>
              <w:t xml:space="preserve"> </w:t>
            </w:r>
            <w:r>
              <w:rPr>
                <w:rFonts w:ascii="ACaslon-Italic" w:hAnsi="ACaslon-Italic" w:cs="ACaslon-Italic"/>
                <w:i/>
                <w:iCs/>
                <w:sz w:val="18"/>
                <w:szCs w:val="18"/>
              </w:rPr>
              <w:t>ingredients</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6th </w:t>
            </w:r>
            <w:r w:rsidR="007E5C27">
              <w:rPr>
                <w:rFonts w:ascii="ACaslon-Regular" w:hAnsi="ACaslon-Regular" w:cs="ACaslon-Regular"/>
                <w:sz w:val="18"/>
                <w:szCs w:val="18"/>
              </w:rPr>
              <w:t xml:space="preserve">    </w:t>
            </w:r>
            <w:r>
              <w:rPr>
                <w:rFonts w:ascii="ACaslon-Regular" w:hAnsi="ACaslon-Regular" w:cs="ACaslon-Regular"/>
                <w:sz w:val="18"/>
                <w:szCs w:val="18"/>
              </w:rPr>
              <w:t>Dexterity</w:t>
            </w:r>
            <w:r w:rsidR="007E5C27">
              <w:rPr>
                <w:rFonts w:ascii="ACaslon-Regular" w:hAnsi="ACaslon-Regular" w:cs="ACaslon-Regular"/>
                <w:sz w:val="18"/>
                <w:szCs w:val="18"/>
              </w:rPr>
              <w:t xml:space="preserve"> (Reflexes +4 Max 18-Lasts: Expiry Roll)</w:t>
            </w:r>
            <w:r>
              <w:rPr>
                <w:rFonts w:ascii="ACaslon-Regular" w:hAnsi="ACaslon-Regular" w:cs="ACaslon-Regular"/>
                <w:sz w:val="18"/>
                <w:szCs w:val="18"/>
              </w:rPr>
              <w:t xml:space="preserve">     </w:t>
            </w:r>
            <w:r w:rsidR="002179F6">
              <w:rPr>
                <w:rFonts w:ascii="ACaslon-Regular" w:hAnsi="ACaslon-Regular" w:cs="ACaslon-Regular"/>
                <w:sz w:val="18"/>
                <w:szCs w:val="18"/>
              </w:rPr>
              <w:t xml:space="preserve">  </w:t>
            </w:r>
            <w:r w:rsidR="007B29E6">
              <w:rPr>
                <w:rFonts w:ascii="ACaslon-Regular" w:hAnsi="ACaslon-Regular" w:cs="ACaslon-Regular"/>
                <w:sz w:val="18"/>
                <w:szCs w:val="18"/>
              </w:rPr>
              <w:t xml:space="preserve">  </w:t>
            </w:r>
            <w:r>
              <w:rPr>
                <w:rFonts w:ascii="ACaslon-Regular" w:hAnsi="ACaslon-Regular" w:cs="ACaslon-Regular"/>
                <w:sz w:val="18"/>
                <w:szCs w:val="18"/>
              </w:rPr>
              <w:t>35C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Occult Acuity </w:t>
            </w:r>
            <w:r w:rsidR="002179F6">
              <w:rPr>
                <w:rFonts w:ascii="ACaslon-Regular" w:hAnsi="ACaslon-Regular" w:cs="ACaslon-Regular"/>
                <w:sz w:val="18"/>
                <w:szCs w:val="18"/>
              </w:rPr>
              <w:t>(Psychic +4 Max 18-Lasts: Expiry Roll)</w:t>
            </w:r>
            <w:r w:rsidR="007B29E6">
              <w:rPr>
                <w:rFonts w:ascii="ACaslon-Regular" w:hAnsi="ACaslon-Regular" w:cs="ACaslon-Regular"/>
                <w:sz w:val="18"/>
                <w:szCs w:val="18"/>
              </w:rPr>
              <w:t xml:space="preserve">  </w:t>
            </w:r>
            <w:r>
              <w:rPr>
                <w:rFonts w:ascii="ACaslon-Regular" w:hAnsi="ACaslon-Regular" w:cs="ACaslon-Regular"/>
                <w:sz w:val="18"/>
                <w:szCs w:val="18"/>
              </w:rPr>
              <w:t xml:space="preserve"> 40C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Strength </w:t>
            </w:r>
            <w:r w:rsidR="002179F6">
              <w:rPr>
                <w:rFonts w:ascii="ACaslon-Regular" w:hAnsi="ACaslon-Regular" w:cs="ACaslon-Regular"/>
                <w:sz w:val="18"/>
                <w:szCs w:val="18"/>
              </w:rPr>
              <w:t>(Strength +4 Max 20-Lasts: Expiry Roll)</w:t>
            </w:r>
            <w:r w:rsidR="00B54B51">
              <w:rPr>
                <w:rFonts w:ascii="ACaslon-Regular" w:hAnsi="ACaslon-Regular" w:cs="ACaslon-Regular"/>
                <w:sz w:val="18"/>
                <w:szCs w:val="18"/>
              </w:rPr>
              <w:t xml:space="preserve">  </w:t>
            </w:r>
            <w:r w:rsidR="002179F6">
              <w:rPr>
                <w:rFonts w:ascii="ACaslon-Regular" w:hAnsi="ACaslon-Regular" w:cs="ACaslon-Regular"/>
                <w:sz w:val="18"/>
                <w:szCs w:val="18"/>
              </w:rPr>
              <w:t xml:space="preserve">  </w:t>
            </w:r>
            <w:r w:rsidR="007B29E6">
              <w:rPr>
                <w:rFonts w:ascii="ACaslon-Regular" w:hAnsi="ACaslon-Regular" w:cs="ACaslon-Regular"/>
                <w:sz w:val="18"/>
                <w:szCs w:val="18"/>
              </w:rPr>
              <w:t xml:space="preserve">  </w:t>
            </w:r>
            <w:r w:rsidR="002179F6">
              <w:rPr>
                <w:rFonts w:ascii="ACaslon-Regular" w:hAnsi="ACaslon-Regular" w:cs="ACaslon-Regular"/>
                <w:sz w:val="18"/>
                <w:szCs w:val="18"/>
              </w:rPr>
              <w:t xml:space="preserve">   </w:t>
            </w:r>
            <w:r>
              <w:rPr>
                <w:rFonts w:ascii="ACaslon-Regular" w:hAnsi="ACaslon-Regular" w:cs="ACaslon-Regular"/>
                <w:sz w:val="18"/>
                <w:szCs w:val="18"/>
              </w:rPr>
              <w:t xml:space="preserve">  35C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7th     Healing</w:t>
            </w:r>
            <w:r w:rsidR="00B54B51">
              <w:rPr>
                <w:rFonts w:ascii="ACaslon-Regular" w:hAnsi="ACaslon-Regular" w:cs="ACaslon-Regular"/>
                <w:sz w:val="18"/>
                <w:szCs w:val="18"/>
              </w:rPr>
              <w:t xml:space="preserve"> </w:t>
            </w:r>
            <w:r w:rsidR="002179F6">
              <w:rPr>
                <w:rFonts w:ascii="ACaslon-Regular" w:hAnsi="ACaslon-Regular" w:cs="ACaslon-Regular"/>
                <w:sz w:val="18"/>
                <w:szCs w:val="18"/>
              </w:rPr>
              <w:t xml:space="preserve">(Half Dose: +2HP - Full Dose: +7HP)       </w:t>
            </w:r>
            <w:r w:rsidR="007B29E6">
              <w:rPr>
                <w:rFonts w:ascii="ACaslon-Regular" w:hAnsi="ACaslon-Regular" w:cs="ACaslon-Regular"/>
                <w:sz w:val="18"/>
                <w:szCs w:val="18"/>
              </w:rPr>
              <w:t xml:space="preserve">  </w:t>
            </w:r>
            <w:r w:rsidR="002179F6">
              <w:rPr>
                <w:rFonts w:ascii="ACaslon-Regular" w:hAnsi="ACaslon-Regular" w:cs="ACaslon-Regular"/>
                <w:sz w:val="18"/>
                <w:szCs w:val="18"/>
              </w:rPr>
              <w:t xml:space="preserve">     </w:t>
            </w:r>
            <w:r>
              <w:rPr>
                <w:rFonts w:ascii="ACaslon-Regular" w:hAnsi="ACaslon-Regular" w:cs="ACaslon-Regular"/>
                <w:sz w:val="18"/>
                <w:szCs w:val="18"/>
              </w:rPr>
              <w:t xml:space="preserve">  40C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Replenishment </w:t>
            </w:r>
            <w:r w:rsidR="00B54B51">
              <w:rPr>
                <w:rFonts w:ascii="ACaslon-Regular" w:hAnsi="ACaslon-Regular" w:cs="ACaslon-Regular"/>
                <w:sz w:val="18"/>
                <w:szCs w:val="18"/>
              </w:rPr>
              <w:t xml:space="preserve">(Restores 2D4 Magic Points)  </w:t>
            </w:r>
            <w:r>
              <w:rPr>
                <w:rFonts w:ascii="ACaslon-Regular" w:hAnsi="ACaslon-Regular" w:cs="ACaslon-Regular"/>
                <w:sz w:val="18"/>
                <w:szCs w:val="18"/>
              </w:rPr>
              <w:t xml:space="preserve">     </w:t>
            </w:r>
            <w:r w:rsidR="007B29E6">
              <w:rPr>
                <w:rFonts w:ascii="ACaslon-Regular" w:hAnsi="ACaslon-Regular" w:cs="ACaslon-Regular"/>
                <w:sz w:val="18"/>
                <w:szCs w:val="18"/>
              </w:rPr>
              <w:t xml:space="preserve">   </w:t>
            </w:r>
            <w:r>
              <w:rPr>
                <w:rFonts w:ascii="ACaslon-Regular" w:hAnsi="ACaslon-Regular" w:cs="ACaslon-Regular"/>
                <w:sz w:val="18"/>
                <w:szCs w:val="18"/>
              </w:rPr>
              <w:t xml:space="preserve">       100C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w:t>
            </w:r>
            <w:r w:rsidR="007B29E6">
              <w:rPr>
                <w:rFonts w:ascii="ACaslon-Regular" w:hAnsi="ACaslon-Regular" w:cs="ACaslon-Regular"/>
                <w:sz w:val="18"/>
                <w:szCs w:val="18"/>
              </w:rPr>
              <w:t xml:space="preserve">Poison (Roll under </w:t>
            </w:r>
            <w:proofErr w:type="spellStart"/>
            <w:r w:rsidR="007B29E6">
              <w:rPr>
                <w:rFonts w:ascii="ACaslon-Regular" w:hAnsi="ACaslon-Regular" w:cs="ACaslon-Regular"/>
                <w:sz w:val="18"/>
                <w:szCs w:val="18"/>
              </w:rPr>
              <w:t>Str</w:t>
            </w:r>
            <w:proofErr w:type="spellEnd"/>
            <w:r w:rsidR="007B29E6">
              <w:rPr>
                <w:rFonts w:ascii="ACaslon-Regular" w:hAnsi="ACaslon-Regular" w:cs="ACaslon-Regular"/>
                <w:sz w:val="18"/>
                <w:szCs w:val="18"/>
              </w:rPr>
              <w:t xml:space="preserve"> on 2D6/3D6/4D6 or Die)60/</w:t>
            </w:r>
            <w:r>
              <w:rPr>
                <w:rFonts w:ascii="ACaslon-Regular" w:hAnsi="ACaslon-Regular" w:cs="ACaslon-Regular"/>
                <w:sz w:val="18"/>
                <w:szCs w:val="18"/>
              </w:rPr>
              <w:t>120</w:t>
            </w:r>
            <w:r w:rsidR="007B29E6">
              <w:rPr>
                <w:rFonts w:ascii="ACaslon-Regular" w:hAnsi="ACaslon-Regular" w:cs="ACaslon-Regular"/>
                <w:sz w:val="18"/>
                <w:szCs w:val="18"/>
              </w:rPr>
              <w:t>/240</w:t>
            </w:r>
            <w:r>
              <w:rPr>
                <w:rFonts w:ascii="ACaslon-Regular" w:hAnsi="ACaslon-Regular" w:cs="ACaslon-Regular"/>
                <w:sz w:val="18"/>
                <w:szCs w:val="18"/>
              </w:rPr>
              <w:t>C</w:t>
            </w:r>
          </w:p>
          <w:p w:rsidR="00E363C9" w:rsidRDefault="00E363C9" w:rsidP="007B29E6">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w:t>
            </w:r>
            <w:proofErr w:type="spellStart"/>
            <w:r>
              <w:rPr>
                <w:rFonts w:ascii="ACaslon-Regular" w:hAnsi="ACaslon-Regular" w:cs="ACaslon-Regular"/>
                <w:sz w:val="18"/>
                <w:szCs w:val="18"/>
              </w:rPr>
              <w:t>Theriac</w:t>
            </w:r>
            <w:proofErr w:type="spellEnd"/>
            <w:r w:rsidR="007B29E6" w:rsidRPr="007B29E6">
              <w:rPr>
                <w:rFonts w:ascii="ACaslon-Regular" w:hAnsi="ACaslon-Regular" w:cs="ACaslon-Regular"/>
                <w:sz w:val="20"/>
                <w:szCs w:val="20"/>
              </w:rPr>
              <w:t xml:space="preserve"> </w:t>
            </w:r>
            <w:r w:rsidR="007B29E6" w:rsidRPr="007B29E6">
              <w:rPr>
                <w:rFonts w:ascii="ACaslon-Regular" w:hAnsi="ACaslon-Regular" w:cs="ACaslon-Regular"/>
                <w:sz w:val="18"/>
                <w:szCs w:val="18"/>
              </w:rPr>
              <w:t>(</w:t>
            </w:r>
            <w:r w:rsidR="007B29E6">
              <w:rPr>
                <w:rFonts w:ascii="ACaslon-Regular" w:hAnsi="ACaslon-Regular" w:cs="ACaslon-Regular"/>
                <w:sz w:val="18"/>
                <w:szCs w:val="18"/>
              </w:rPr>
              <w:t>universal antidote-</w:t>
            </w:r>
            <w:r w:rsidR="007B29E6" w:rsidRPr="007B29E6">
              <w:rPr>
                <w:rFonts w:ascii="ACaslon-Regular" w:hAnsi="ACaslon-Regular" w:cs="ACaslon-Regular"/>
                <w:sz w:val="18"/>
                <w:szCs w:val="18"/>
              </w:rPr>
              <w:t>neutralize</w:t>
            </w:r>
            <w:r w:rsidR="007B29E6">
              <w:rPr>
                <w:rFonts w:ascii="ACaslon-Regular" w:hAnsi="ACaslon-Regular" w:cs="ACaslon-Regular"/>
                <w:sz w:val="18"/>
                <w:szCs w:val="18"/>
              </w:rPr>
              <w:t xml:space="preserve"> </w:t>
            </w:r>
            <w:r w:rsidR="007B29E6" w:rsidRPr="007B29E6">
              <w:rPr>
                <w:rFonts w:ascii="ACaslon-Regular" w:hAnsi="ACaslon-Regular" w:cs="ACaslon-Regular"/>
                <w:sz w:val="18"/>
                <w:szCs w:val="18"/>
              </w:rPr>
              <w:t>any poison)</w:t>
            </w:r>
            <w:r>
              <w:rPr>
                <w:rFonts w:ascii="ACaslon-Regular" w:hAnsi="ACaslon-Regular" w:cs="ACaslon-Regular"/>
                <w:sz w:val="18"/>
                <w:szCs w:val="18"/>
              </w:rPr>
              <w:t xml:space="preserve"> </w:t>
            </w:r>
            <w:r w:rsidR="007B29E6">
              <w:rPr>
                <w:rFonts w:ascii="ACaslon-Regular" w:hAnsi="ACaslon-Regular" w:cs="ACaslon-Regular"/>
                <w:sz w:val="18"/>
                <w:szCs w:val="18"/>
              </w:rPr>
              <w:t xml:space="preserve">       </w:t>
            </w:r>
            <w:r>
              <w:rPr>
                <w:rFonts w:ascii="ACaslon-Regular" w:hAnsi="ACaslon-Regular" w:cs="ACaslon-Regular"/>
                <w:sz w:val="18"/>
                <w:szCs w:val="18"/>
              </w:rPr>
              <w:t xml:space="preserve"> 100C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8th </w:t>
            </w:r>
            <w:r>
              <w:rPr>
                <w:rFonts w:ascii="ACaslon-Italic" w:hAnsi="ACaslon-Italic" w:cs="ACaslon-Italic"/>
                <w:i/>
                <w:iCs/>
                <w:sz w:val="18"/>
                <w:szCs w:val="18"/>
              </w:rPr>
              <w:t xml:space="preserve">   </w:t>
            </w:r>
            <w:r w:rsidR="007E5C27">
              <w:rPr>
                <w:rFonts w:ascii="ACaslon-Italic" w:hAnsi="ACaslon-Italic" w:cs="ACaslon-Italic"/>
                <w:iCs/>
                <w:sz w:val="18"/>
                <w:szCs w:val="18"/>
              </w:rPr>
              <w:t xml:space="preserve"> </w:t>
            </w:r>
            <w:r>
              <w:rPr>
                <w:rFonts w:ascii="ACaslon-Regular" w:hAnsi="ACaslon-Regular" w:cs="ACaslon-Regular"/>
                <w:sz w:val="18"/>
                <w:szCs w:val="18"/>
              </w:rPr>
              <w:t xml:space="preserve">Night Vision                        </w:t>
            </w:r>
            <w:r w:rsidR="007B29E6">
              <w:rPr>
                <w:rFonts w:ascii="ACaslon-Regular" w:hAnsi="ACaslon-Regular" w:cs="ACaslon-Regular"/>
                <w:sz w:val="18"/>
                <w:szCs w:val="18"/>
              </w:rPr>
              <w:t xml:space="preserve">                                   </w:t>
            </w:r>
            <w:r>
              <w:rPr>
                <w:rFonts w:ascii="ACaslon-Regular" w:hAnsi="ACaslon-Regular" w:cs="ACaslon-Regular"/>
                <w:sz w:val="18"/>
                <w:szCs w:val="18"/>
              </w:rPr>
              <w:t xml:space="preserve">           35C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Smoke                              </w:t>
            </w:r>
            <w:r w:rsidR="007B29E6">
              <w:rPr>
                <w:rFonts w:ascii="ACaslon-Regular" w:hAnsi="ACaslon-Regular" w:cs="ACaslon-Regular"/>
                <w:sz w:val="18"/>
                <w:szCs w:val="18"/>
              </w:rPr>
              <w:t xml:space="preserve">                                   </w:t>
            </w:r>
            <w:r>
              <w:rPr>
                <w:rFonts w:ascii="ACaslon-Regular" w:hAnsi="ACaslon-Regular" w:cs="ACaslon-Regular"/>
                <w:sz w:val="18"/>
                <w:szCs w:val="18"/>
              </w:rPr>
              <w:t xml:space="preserve">               50C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w:t>
            </w:r>
            <w:proofErr w:type="spellStart"/>
            <w:r>
              <w:rPr>
                <w:rFonts w:ascii="ACaslon-Regular" w:hAnsi="ACaslon-Regular" w:cs="ACaslon-Regular"/>
                <w:sz w:val="18"/>
                <w:szCs w:val="18"/>
              </w:rPr>
              <w:t>Amianthus</w:t>
            </w:r>
            <w:proofErr w:type="spellEnd"/>
            <w:r>
              <w:rPr>
                <w:rFonts w:ascii="ACaslon-Regular" w:hAnsi="ACaslon-Regular" w:cs="ACaslon-Regular"/>
                <w:sz w:val="18"/>
                <w:szCs w:val="18"/>
              </w:rPr>
              <w:t xml:space="preserve"> Dust</w:t>
            </w:r>
            <w:r w:rsidR="007B29E6">
              <w:rPr>
                <w:rFonts w:ascii="ACaslon-Regular" w:hAnsi="ACaslon-Regular" w:cs="ACaslon-Regular"/>
                <w:sz w:val="18"/>
                <w:szCs w:val="18"/>
              </w:rPr>
              <w:t xml:space="preserve"> (Immune to </w:t>
            </w:r>
            <w:proofErr w:type="spellStart"/>
            <w:r w:rsidR="007B29E6">
              <w:rPr>
                <w:rFonts w:ascii="ACaslon-Regular" w:hAnsi="ACaslon-Regular" w:cs="ACaslon-Regular"/>
                <w:sz w:val="18"/>
                <w:szCs w:val="18"/>
              </w:rPr>
              <w:t>Fire,Half</w:t>
            </w:r>
            <w:proofErr w:type="spellEnd"/>
            <w:r w:rsidR="007B29E6">
              <w:rPr>
                <w:rFonts w:ascii="ACaslon-Regular" w:hAnsi="ACaslon-Regular" w:cs="ACaslon-Regular"/>
                <w:sz w:val="18"/>
                <w:szCs w:val="18"/>
              </w:rPr>
              <w:t xml:space="preserve"> Magic fire </w:t>
            </w:r>
            <w:proofErr w:type="spellStart"/>
            <w:r w:rsidR="007B29E6">
              <w:rPr>
                <w:rFonts w:ascii="ACaslon-Regular" w:hAnsi="ACaslon-Regular" w:cs="ACaslon-Regular"/>
                <w:sz w:val="18"/>
                <w:szCs w:val="18"/>
              </w:rPr>
              <w:t>Dmg</w:t>
            </w:r>
            <w:proofErr w:type="spellEnd"/>
            <w:r w:rsidR="007B29E6">
              <w:rPr>
                <w:rFonts w:ascii="ACaslon-Regular" w:hAnsi="ACaslon-Regular" w:cs="ACaslon-Regular"/>
                <w:sz w:val="18"/>
                <w:szCs w:val="18"/>
              </w:rPr>
              <w:t>)</w:t>
            </w:r>
            <w:r>
              <w:rPr>
                <w:rFonts w:ascii="ACaslon-Regular" w:hAnsi="ACaslon-Regular" w:cs="ACaslon-Regular"/>
                <w:sz w:val="18"/>
                <w:szCs w:val="18"/>
              </w:rPr>
              <w:t>150C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9th</w:t>
            </w:r>
            <w:r w:rsidRPr="007E5C27">
              <w:rPr>
                <w:rFonts w:ascii="ACaslon-Regular" w:hAnsi="ACaslon-Regular" w:cs="ACaslon-Regular"/>
                <w:sz w:val="18"/>
                <w:szCs w:val="18"/>
              </w:rPr>
              <w:t xml:space="preserve"> </w:t>
            </w:r>
            <w:r w:rsidRPr="007E5C27">
              <w:rPr>
                <w:rFonts w:ascii="ACaslon-Italic" w:hAnsi="ACaslon-Italic" w:cs="ACaslon-Italic"/>
                <w:iCs/>
                <w:sz w:val="18"/>
                <w:szCs w:val="18"/>
              </w:rPr>
              <w:t xml:space="preserve">   </w:t>
            </w:r>
            <w:r>
              <w:rPr>
                <w:rFonts w:ascii="ACaslon-Regular" w:hAnsi="ACaslon-Regular" w:cs="ACaslon-Regular"/>
                <w:sz w:val="18"/>
                <w:szCs w:val="18"/>
              </w:rPr>
              <w:t>Control                                          120C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Truth                                              100C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Love                                              100C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Sleep                                              200C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10th</w:t>
            </w:r>
            <w:r w:rsidRPr="007E5C27">
              <w:rPr>
                <w:rFonts w:ascii="ACaslon-Regular" w:hAnsi="ACaslon-Regular" w:cs="ACaslon-Regular"/>
                <w:sz w:val="18"/>
                <w:szCs w:val="18"/>
              </w:rPr>
              <w:t xml:space="preserve"> </w:t>
            </w:r>
            <w:r w:rsidRPr="007E5C27">
              <w:rPr>
                <w:rFonts w:ascii="ACaslon-Italic" w:hAnsi="ACaslon-Italic" w:cs="ACaslon-Italic"/>
                <w:iCs/>
                <w:sz w:val="18"/>
                <w:szCs w:val="18"/>
              </w:rPr>
              <w:t xml:space="preserve">    </w:t>
            </w:r>
            <w:r>
              <w:rPr>
                <w:rFonts w:ascii="ACaslon-Regular" w:hAnsi="ACaslon-Regular" w:cs="ACaslon-Regular"/>
                <w:sz w:val="18"/>
                <w:szCs w:val="18"/>
              </w:rPr>
              <w:t>Transformation                              200C</w:t>
            </w:r>
          </w:p>
          <w:p w:rsidR="00E363C9" w:rsidRDefault="00E363C9"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Dreams                                           200C</w:t>
            </w:r>
          </w:p>
          <w:p w:rsidR="00E363C9" w:rsidRDefault="007E5C27"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w:t>
            </w:r>
            <w:r w:rsidR="00E363C9">
              <w:rPr>
                <w:rFonts w:ascii="ACaslon-Regular" w:hAnsi="ACaslon-Regular" w:cs="ACaslon-Regular"/>
                <w:sz w:val="18"/>
                <w:szCs w:val="18"/>
              </w:rPr>
              <w:t xml:space="preserve">the Elemental Essences </w:t>
            </w:r>
            <w:r>
              <w:rPr>
                <w:rFonts w:ascii="ACaslon-Regular" w:hAnsi="ACaslon-Regular" w:cs="ACaslon-Regular"/>
                <w:sz w:val="18"/>
                <w:szCs w:val="18"/>
              </w:rPr>
              <w:t xml:space="preserve">                 </w:t>
            </w:r>
            <w:r w:rsidR="00E363C9">
              <w:rPr>
                <w:rFonts w:ascii="ACaslon-Regular" w:hAnsi="ACaslon-Regular" w:cs="ACaslon-Regular"/>
                <w:sz w:val="18"/>
                <w:szCs w:val="18"/>
              </w:rPr>
              <w:t>200C</w:t>
            </w:r>
          </w:p>
          <w:p w:rsidR="00E363C9" w:rsidRDefault="007E5C27"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w:t>
            </w:r>
            <w:r w:rsidR="00E363C9">
              <w:rPr>
                <w:rFonts w:ascii="ACaslon-Regular" w:hAnsi="ACaslon-Regular" w:cs="ACaslon-Regular"/>
                <w:sz w:val="18"/>
                <w:szCs w:val="18"/>
              </w:rPr>
              <w:t xml:space="preserve">Evaporating Potion </w:t>
            </w:r>
            <w:r>
              <w:rPr>
                <w:rFonts w:ascii="ACaslon-Regular" w:hAnsi="ACaslon-Regular" w:cs="ACaslon-Regular"/>
                <w:sz w:val="18"/>
                <w:szCs w:val="18"/>
              </w:rPr>
              <w:t xml:space="preserve">                        </w:t>
            </w:r>
            <w:r w:rsidR="00E363C9">
              <w:rPr>
                <w:rFonts w:ascii="ACaslon-Regular" w:hAnsi="ACaslon-Regular" w:cs="ACaslon-Regular"/>
                <w:sz w:val="18"/>
                <w:szCs w:val="18"/>
              </w:rPr>
              <w:t>200C</w:t>
            </w:r>
          </w:p>
          <w:p w:rsidR="00E363C9" w:rsidRDefault="007E5C27"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w:t>
            </w:r>
            <w:r w:rsidR="00E363C9">
              <w:rPr>
                <w:rFonts w:ascii="ACaslon-Regular" w:hAnsi="ACaslon-Regular" w:cs="ACaslon-Regular"/>
                <w:sz w:val="18"/>
                <w:szCs w:val="18"/>
              </w:rPr>
              <w:t xml:space="preserve">Elixir Vitae </w:t>
            </w:r>
            <w:r>
              <w:rPr>
                <w:rFonts w:ascii="ACaslon-Regular" w:hAnsi="ACaslon-Regular" w:cs="ACaslon-Regular"/>
                <w:sz w:val="18"/>
                <w:szCs w:val="18"/>
              </w:rPr>
              <w:t xml:space="preserve">                                    </w:t>
            </w:r>
            <w:r w:rsidR="00E363C9">
              <w:rPr>
                <w:rFonts w:ascii="ACaslon-Regular" w:hAnsi="ACaslon-Regular" w:cs="ACaslon-Regular"/>
                <w:sz w:val="18"/>
                <w:szCs w:val="18"/>
              </w:rPr>
              <w:t>250C</w:t>
            </w:r>
          </w:p>
          <w:p w:rsidR="00E363C9" w:rsidRDefault="007E5C27" w:rsidP="00E363C9">
            <w:pPr>
              <w:autoSpaceDE w:val="0"/>
              <w:autoSpaceDN w:val="0"/>
              <w:adjustRightInd w:val="0"/>
              <w:rPr>
                <w:rFonts w:ascii="ACaslon-Regular" w:hAnsi="ACaslon-Regular" w:cs="ACaslon-Regular"/>
                <w:sz w:val="18"/>
                <w:szCs w:val="18"/>
              </w:rPr>
            </w:pPr>
            <w:r>
              <w:rPr>
                <w:rFonts w:ascii="ACaslon-Regular" w:hAnsi="ACaslon-Regular" w:cs="ACaslon-Regular"/>
                <w:sz w:val="18"/>
                <w:szCs w:val="18"/>
              </w:rPr>
              <w:t xml:space="preserve">              </w:t>
            </w:r>
            <w:r w:rsidR="00E363C9">
              <w:rPr>
                <w:rFonts w:ascii="ACaslon-Regular" w:hAnsi="ACaslon-Regular" w:cs="ACaslon-Regular"/>
                <w:sz w:val="18"/>
                <w:szCs w:val="18"/>
              </w:rPr>
              <w:t xml:space="preserve">Virus </w:t>
            </w:r>
            <w:proofErr w:type="spellStart"/>
            <w:r w:rsidR="00E363C9">
              <w:rPr>
                <w:rFonts w:ascii="ACaslon-Regular" w:hAnsi="ACaslon-Regular" w:cs="ACaslon-Regular"/>
                <w:sz w:val="18"/>
                <w:szCs w:val="18"/>
              </w:rPr>
              <w:t>Lunare</w:t>
            </w:r>
            <w:proofErr w:type="spellEnd"/>
            <w:r w:rsidR="00E363C9">
              <w:rPr>
                <w:rFonts w:ascii="ACaslon-Regular" w:hAnsi="ACaslon-Regular" w:cs="ACaslon-Regular"/>
                <w:sz w:val="18"/>
                <w:szCs w:val="18"/>
              </w:rPr>
              <w:t xml:space="preserve"> </w:t>
            </w:r>
            <w:r>
              <w:rPr>
                <w:rFonts w:ascii="ACaslon-Regular" w:hAnsi="ACaslon-Regular" w:cs="ACaslon-Regular"/>
                <w:sz w:val="18"/>
                <w:szCs w:val="18"/>
              </w:rPr>
              <w:t xml:space="preserve">                                 </w:t>
            </w:r>
            <w:r w:rsidR="00E363C9">
              <w:rPr>
                <w:rFonts w:ascii="ACaslon-Regular" w:hAnsi="ACaslon-Regular" w:cs="ACaslon-Regular"/>
                <w:sz w:val="18"/>
                <w:szCs w:val="18"/>
              </w:rPr>
              <w:t>180C</w:t>
            </w:r>
          </w:p>
          <w:p w:rsidR="00E363C9" w:rsidRPr="007E5C27" w:rsidRDefault="00E363C9" w:rsidP="007E5C27">
            <w:pPr>
              <w:autoSpaceDE w:val="0"/>
              <w:autoSpaceDN w:val="0"/>
              <w:adjustRightInd w:val="0"/>
              <w:rPr>
                <w:rFonts w:ascii="ACaslon-Regular" w:hAnsi="ACaslon-Regular" w:cs="ACaslon-Regular"/>
                <w:sz w:val="20"/>
                <w:szCs w:val="20"/>
              </w:rPr>
            </w:pPr>
            <w:r w:rsidRPr="007E5C27">
              <w:rPr>
                <w:rFonts w:ascii="ACaslon-Regular" w:hAnsi="ACaslon-Regular" w:cs="ACaslon-Regular"/>
                <w:sz w:val="20"/>
                <w:szCs w:val="20"/>
              </w:rPr>
              <w:t>It takes twenty-eight days to distil a potion. In a</w:t>
            </w:r>
            <w:r w:rsidR="007E5C27">
              <w:rPr>
                <w:rFonts w:ascii="ACaslon-Regular" w:hAnsi="ACaslon-Regular" w:cs="ACaslon-Regular"/>
                <w:sz w:val="20"/>
                <w:szCs w:val="20"/>
              </w:rPr>
              <w:t xml:space="preserve"> </w:t>
            </w:r>
            <w:r w:rsidRPr="007E5C27">
              <w:rPr>
                <w:rFonts w:ascii="ACaslon-Regular" w:hAnsi="ACaslon-Regular" w:cs="ACaslon-Regular"/>
                <w:sz w:val="20"/>
                <w:szCs w:val="20"/>
              </w:rPr>
              <w:t>normal-sized laboratory there could be up to ten</w:t>
            </w:r>
            <w:r w:rsidR="007E5C27">
              <w:rPr>
                <w:rFonts w:ascii="ACaslon-Regular" w:hAnsi="ACaslon-Regular" w:cs="ACaslon-Regular"/>
                <w:sz w:val="20"/>
                <w:szCs w:val="20"/>
              </w:rPr>
              <w:t xml:space="preserve"> </w:t>
            </w:r>
            <w:r w:rsidRPr="007E5C27">
              <w:rPr>
                <w:rFonts w:ascii="ACaslon-Regular" w:hAnsi="ACaslon-Regular" w:cs="ACaslon-Regular"/>
                <w:sz w:val="20"/>
                <w:szCs w:val="20"/>
              </w:rPr>
              <w:t>potions ‘on the boil’ at one time. The Sorcerer cannot</w:t>
            </w:r>
            <w:r w:rsidR="007E5C27">
              <w:rPr>
                <w:rFonts w:ascii="ACaslon-Regular" w:hAnsi="ACaslon-Regular" w:cs="ACaslon-Regular"/>
                <w:sz w:val="20"/>
                <w:szCs w:val="20"/>
              </w:rPr>
              <w:t xml:space="preserve"> </w:t>
            </w:r>
            <w:r w:rsidRPr="007E5C27">
              <w:rPr>
                <w:rFonts w:ascii="ACaslon-Regular" w:hAnsi="ACaslon-Regular" w:cs="ACaslon-Regular"/>
                <w:sz w:val="20"/>
                <w:szCs w:val="20"/>
              </w:rPr>
              <w:t>leave these bubbling away while he goes off on</w:t>
            </w:r>
            <w:r w:rsidR="007E5C27">
              <w:rPr>
                <w:rFonts w:ascii="ACaslon-Regular" w:hAnsi="ACaslon-Regular" w:cs="ACaslon-Regular"/>
                <w:sz w:val="20"/>
                <w:szCs w:val="20"/>
              </w:rPr>
              <w:t xml:space="preserve"> </w:t>
            </w:r>
            <w:r w:rsidRPr="007E5C27">
              <w:rPr>
                <w:rFonts w:ascii="ACaslon-Regular" w:hAnsi="ACaslon-Regular" w:cs="ACaslon-Regular"/>
                <w:sz w:val="20"/>
                <w:szCs w:val="20"/>
              </w:rPr>
              <w:t>an adventure</w:t>
            </w:r>
            <w:r w:rsidR="007E5C27" w:rsidRPr="007E5C27">
              <w:rPr>
                <w:rFonts w:ascii="ACaslon-Regular" w:hAnsi="ACaslon-Regular" w:cs="ACaslon-Regular"/>
                <w:sz w:val="20"/>
                <w:szCs w:val="20"/>
              </w:rPr>
              <w:t>.</w:t>
            </w:r>
          </w:p>
          <w:p w:rsidR="00E363C9" w:rsidRDefault="007E5C27" w:rsidP="007E5C27">
            <w:pPr>
              <w:autoSpaceDE w:val="0"/>
              <w:autoSpaceDN w:val="0"/>
              <w:adjustRightInd w:val="0"/>
              <w:rPr>
                <w:rFonts w:ascii="ACaslon-Regular" w:hAnsi="ACaslon-Regular" w:cs="ACaslon-Regular"/>
                <w:sz w:val="20"/>
                <w:szCs w:val="20"/>
              </w:rPr>
            </w:pPr>
            <w:proofErr w:type="spellStart"/>
            <w:r>
              <w:rPr>
                <w:rFonts w:ascii="ACaslon-Regular" w:hAnsi="ACaslon-Regular" w:cs="ACaslon-Regular"/>
                <w:sz w:val="20"/>
                <w:szCs w:val="20"/>
              </w:rPr>
              <w:t>M</w:t>
            </w:r>
            <w:r w:rsidR="00E363C9" w:rsidRPr="007E5C27">
              <w:rPr>
                <w:rFonts w:ascii="ACaslon-Regular" w:hAnsi="ACaslon-Regular" w:cs="ACaslon-Regular"/>
                <w:sz w:val="20"/>
                <w:szCs w:val="20"/>
              </w:rPr>
              <w:t>isbrewed</w:t>
            </w:r>
            <w:proofErr w:type="spellEnd"/>
            <w:r>
              <w:rPr>
                <w:rFonts w:ascii="ACaslon-Regular" w:hAnsi="ACaslon-Regular" w:cs="ACaslon-Regular"/>
                <w:sz w:val="20"/>
                <w:szCs w:val="20"/>
              </w:rPr>
              <w:t xml:space="preserve"> chance</w:t>
            </w:r>
            <w:r w:rsidR="00E363C9" w:rsidRPr="007E5C27">
              <w:rPr>
                <w:rFonts w:ascii="ACaslon-Regular" w:hAnsi="ACaslon-Regular" w:cs="ACaslon-Regular"/>
                <w:sz w:val="20"/>
                <w:szCs w:val="20"/>
              </w:rPr>
              <w:t xml:space="preserve"> 40% </w:t>
            </w:r>
            <w:r>
              <w:rPr>
                <w:rFonts w:ascii="ACaslon-Regular" w:hAnsi="ACaslon-Regular" w:cs="ACaslon-Regular"/>
                <w:sz w:val="20"/>
                <w:szCs w:val="20"/>
              </w:rPr>
              <w:t>@</w:t>
            </w:r>
            <w:r w:rsidR="00E363C9" w:rsidRPr="007E5C27">
              <w:rPr>
                <w:rFonts w:ascii="ACaslon-Regular" w:hAnsi="ACaslon-Regular" w:cs="ACaslon-Regular"/>
                <w:sz w:val="20"/>
                <w:szCs w:val="20"/>
              </w:rPr>
              <w:t xml:space="preserve"> 6th rank,</w:t>
            </w:r>
            <w:r>
              <w:rPr>
                <w:rFonts w:ascii="ACaslon-Regular" w:hAnsi="ACaslon-Regular" w:cs="ACaslon-Regular"/>
                <w:sz w:val="20"/>
                <w:szCs w:val="20"/>
              </w:rPr>
              <w:t xml:space="preserve"> </w:t>
            </w:r>
            <w:r w:rsidR="00E363C9" w:rsidRPr="007E5C27">
              <w:rPr>
                <w:rFonts w:ascii="ACaslon-Regular" w:hAnsi="ACaslon-Regular" w:cs="ACaslon-Regular"/>
                <w:sz w:val="20"/>
                <w:szCs w:val="20"/>
              </w:rPr>
              <w:t>decreasing 10% per rank</w:t>
            </w:r>
            <w:r>
              <w:rPr>
                <w:rFonts w:ascii="ACaslon-Regular" w:hAnsi="ACaslon-Regular" w:cs="ACaslon-Regular"/>
                <w:sz w:val="20"/>
                <w:szCs w:val="20"/>
              </w:rPr>
              <w:t>.</w:t>
            </w:r>
            <w:r w:rsidR="00E363C9" w:rsidRPr="007E5C27">
              <w:rPr>
                <w:rFonts w:ascii="ACaslon-Regular" w:hAnsi="ACaslon-Regular" w:cs="ACaslon-Regular"/>
                <w:sz w:val="20"/>
                <w:szCs w:val="20"/>
              </w:rPr>
              <w:t xml:space="preserve"> </w:t>
            </w:r>
            <w:r>
              <w:rPr>
                <w:rFonts w:ascii="ACaslon-Regular" w:hAnsi="ACaslon-Regular" w:cs="ACaslon-Regular"/>
                <w:sz w:val="20"/>
                <w:szCs w:val="20"/>
              </w:rPr>
              <w:t>R</w:t>
            </w:r>
            <w:r w:rsidR="00E363C9" w:rsidRPr="007E5C27">
              <w:rPr>
                <w:rFonts w:ascii="ACaslon-Regular" w:hAnsi="ACaslon-Regular" w:cs="ACaslon-Regular"/>
                <w:sz w:val="20"/>
                <w:szCs w:val="20"/>
              </w:rPr>
              <w:t>oll</w:t>
            </w:r>
            <w:r>
              <w:rPr>
                <w:rFonts w:ascii="ACaslon-Regular" w:hAnsi="ACaslon-Regular" w:cs="ACaslon-Regular"/>
                <w:sz w:val="20"/>
                <w:szCs w:val="20"/>
              </w:rPr>
              <w:t xml:space="preserve"> </w:t>
            </w:r>
            <w:r w:rsidR="00E363C9" w:rsidRPr="007E5C27">
              <w:rPr>
                <w:rFonts w:ascii="ACaslon-Regular" w:hAnsi="ACaslon-Regular" w:cs="ACaslon-Regular"/>
                <w:sz w:val="20"/>
                <w:szCs w:val="20"/>
              </w:rPr>
              <w:t xml:space="preserve">made by the </w:t>
            </w:r>
            <w:proofErr w:type="spellStart"/>
            <w:r w:rsidR="00E363C9" w:rsidRPr="007E5C27">
              <w:rPr>
                <w:rFonts w:ascii="ACaslon-Regular" w:hAnsi="ACaslon-Regular" w:cs="ACaslon-Regular"/>
                <w:sz w:val="20"/>
                <w:szCs w:val="20"/>
              </w:rPr>
              <w:t>GamesMaster</w:t>
            </w:r>
            <w:proofErr w:type="spellEnd"/>
            <w:r w:rsidR="00E363C9" w:rsidRPr="007E5C27">
              <w:rPr>
                <w:rFonts w:ascii="ACaslon-Regular" w:hAnsi="ACaslon-Regular" w:cs="ACaslon-Regular"/>
                <w:sz w:val="20"/>
                <w:szCs w:val="20"/>
              </w:rPr>
              <w:t xml:space="preserve">; </w:t>
            </w:r>
            <w:r>
              <w:rPr>
                <w:rFonts w:ascii="ACaslon-Regular" w:hAnsi="ACaslon-Regular" w:cs="ACaslon-Regular"/>
                <w:sz w:val="20"/>
                <w:szCs w:val="20"/>
              </w:rPr>
              <w:t xml:space="preserve">Potion Details </w:t>
            </w:r>
            <w:r w:rsidR="00E363C9" w:rsidRPr="007E5C27">
              <w:rPr>
                <w:rFonts w:ascii="ACaslon-Regular" w:hAnsi="ACaslon-Regular" w:cs="ACaslon-Regular"/>
                <w:sz w:val="20"/>
                <w:szCs w:val="20"/>
              </w:rPr>
              <w:t>p138-141.</w:t>
            </w:r>
          </w:p>
          <w:p w:rsidR="007E5C27" w:rsidRDefault="007E5C27" w:rsidP="007E5C27">
            <w:pPr>
              <w:autoSpaceDE w:val="0"/>
              <w:autoSpaceDN w:val="0"/>
              <w:adjustRightInd w:val="0"/>
              <w:rPr>
                <w:rFonts w:ascii="ACaslon-Regular" w:hAnsi="ACaslon-Regular" w:cs="ACaslon-Regular"/>
                <w:sz w:val="20"/>
                <w:szCs w:val="20"/>
              </w:rPr>
            </w:pPr>
          </w:p>
          <w:p w:rsidR="00EC3B21" w:rsidRDefault="00EC3B21" w:rsidP="007E5C27">
            <w:pPr>
              <w:autoSpaceDE w:val="0"/>
              <w:autoSpaceDN w:val="0"/>
              <w:adjustRightInd w:val="0"/>
              <w:rPr>
                <w:rFonts w:ascii="ACaslon-Regular" w:hAnsi="ACaslon-Regular" w:cs="ACaslon-Regular"/>
                <w:sz w:val="20"/>
                <w:szCs w:val="20"/>
              </w:rPr>
            </w:pPr>
            <w:r>
              <w:rPr>
                <w:rFonts w:ascii="ACaslon-Bold" w:hAnsi="ACaslon-Bold" w:cs="ACaslon-Bold"/>
                <w:b/>
                <w:bCs/>
                <w:sz w:val="24"/>
                <w:szCs w:val="24"/>
                <w:u w:val="single"/>
              </w:rPr>
              <w:t>Create Wands (Rank 8)</w:t>
            </w:r>
          </w:p>
          <w:p w:rsidR="00EC3B21" w:rsidRDefault="00EC3B21" w:rsidP="007E5C27">
            <w:pPr>
              <w:autoSpaceDE w:val="0"/>
              <w:autoSpaceDN w:val="0"/>
              <w:adjustRightInd w:val="0"/>
              <w:rPr>
                <w:rFonts w:ascii="ACaslon-Regular" w:hAnsi="ACaslon-Regular" w:cs="ACaslon-Regular"/>
                <w:sz w:val="20"/>
                <w:szCs w:val="20"/>
              </w:rPr>
            </w:pPr>
          </w:p>
          <w:p w:rsidR="0068124A" w:rsidRPr="0068124A" w:rsidRDefault="0068124A" w:rsidP="0068124A">
            <w:pPr>
              <w:autoSpaceDE w:val="0"/>
              <w:autoSpaceDN w:val="0"/>
              <w:adjustRightInd w:val="0"/>
              <w:rPr>
                <w:rFonts w:ascii="ACaslon-Bold" w:hAnsi="ACaslon-Bold" w:cs="ACaslon-Bold"/>
                <w:b/>
                <w:bCs/>
                <w:sz w:val="24"/>
                <w:szCs w:val="24"/>
                <w:u w:val="single"/>
              </w:rPr>
            </w:pPr>
            <w:r w:rsidRPr="0068124A">
              <w:rPr>
                <w:rFonts w:ascii="ACaslon-Bold" w:hAnsi="ACaslon-Bold" w:cs="ACaslon-Bold"/>
                <w:b/>
                <w:bCs/>
                <w:sz w:val="24"/>
                <w:szCs w:val="24"/>
                <w:u w:val="single"/>
              </w:rPr>
              <w:t>Artifice</w:t>
            </w:r>
            <w:r>
              <w:rPr>
                <w:rFonts w:ascii="ACaslon-Bold" w:hAnsi="ACaslon-Bold" w:cs="ACaslon-Bold"/>
                <w:b/>
                <w:bCs/>
                <w:sz w:val="24"/>
                <w:szCs w:val="24"/>
                <w:u w:val="single"/>
              </w:rPr>
              <w:t xml:space="preserve"> (Rank 8-Talismans 10-Amulets 12-Rings)</w:t>
            </w:r>
          </w:p>
          <w:p w:rsidR="007E5C27" w:rsidRPr="00EC3B21" w:rsidRDefault="0068124A" w:rsidP="0068124A">
            <w:pPr>
              <w:autoSpaceDE w:val="0"/>
              <w:autoSpaceDN w:val="0"/>
              <w:adjustRightInd w:val="0"/>
              <w:rPr>
                <w:rFonts w:ascii="ACaslon-Regular" w:hAnsi="ACaslon-Regular" w:cs="ACaslon-Regular"/>
                <w:sz w:val="20"/>
                <w:szCs w:val="20"/>
              </w:rPr>
            </w:pPr>
            <w:r w:rsidRPr="00EC3B21">
              <w:rPr>
                <w:rFonts w:ascii="ACaslon-Regular" w:hAnsi="ACaslon-Regular" w:cs="ACaslon-Regular"/>
                <w:sz w:val="20"/>
                <w:szCs w:val="20"/>
              </w:rPr>
              <w:t>5% Chance of items being flawed.</w:t>
            </w:r>
            <w:r w:rsidRPr="00EC3B21">
              <w:rPr>
                <w:rFonts w:ascii="ACaslon-Regular" w:hAnsi="ACaslon-Regular" w:cs="ACaslon-Regular"/>
                <w:sz w:val="20"/>
                <w:szCs w:val="20"/>
              </w:rPr>
              <w:br/>
              <w:t>Talismans - 7 Months              - 300 Gold</w:t>
            </w:r>
          </w:p>
          <w:p w:rsidR="0068124A" w:rsidRPr="00EC3B21" w:rsidRDefault="0068124A" w:rsidP="0068124A">
            <w:pPr>
              <w:autoSpaceDE w:val="0"/>
              <w:autoSpaceDN w:val="0"/>
              <w:adjustRightInd w:val="0"/>
              <w:rPr>
                <w:rFonts w:ascii="ACaslon-Regular" w:hAnsi="ACaslon-Regular" w:cs="ACaslon-Regular"/>
                <w:sz w:val="20"/>
                <w:szCs w:val="20"/>
              </w:rPr>
            </w:pPr>
            <w:r w:rsidRPr="00EC3B21">
              <w:rPr>
                <w:rFonts w:ascii="ACaslon-Regular" w:hAnsi="ACaslon-Regular" w:cs="ACaslon-Regular"/>
                <w:sz w:val="20"/>
                <w:szCs w:val="20"/>
              </w:rPr>
              <w:t>Amulets    - 1 Year and a Day - 400-500 Gold</w:t>
            </w:r>
          </w:p>
          <w:p w:rsidR="00EC3B21" w:rsidRPr="00E363C9" w:rsidRDefault="00EC3B21" w:rsidP="0068124A">
            <w:pPr>
              <w:autoSpaceDE w:val="0"/>
              <w:autoSpaceDN w:val="0"/>
              <w:adjustRightInd w:val="0"/>
              <w:rPr>
                <w:rFonts w:ascii="ACaslon-Regular" w:hAnsi="ACaslon-Regular" w:cs="ACaslon-Regular"/>
                <w:sz w:val="20"/>
                <w:szCs w:val="20"/>
              </w:rPr>
            </w:pPr>
            <w:r w:rsidRPr="00EC3B21">
              <w:rPr>
                <w:rFonts w:ascii="ACaslon-Regular" w:hAnsi="ACaslon-Regular" w:cs="ACaslon-Regular"/>
                <w:sz w:val="20"/>
                <w:szCs w:val="20"/>
              </w:rPr>
              <w:t>Rings        - 3 Years                 - 600 Gold</w:t>
            </w:r>
          </w:p>
        </w:tc>
      </w:tr>
    </w:tbl>
    <w:p w:rsidR="00500A88" w:rsidRDefault="00500A88"/>
    <w:sectPr w:rsidR="00500A88" w:rsidSect="00500A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edievaEFOP">
    <w:panose1 w:val="00000000000000000000"/>
    <w:charset w:val="00"/>
    <w:family w:val="roman"/>
    <w:notTrueType/>
    <w:pitch w:val="default"/>
    <w:sig w:usb0="00000003" w:usb1="00000000" w:usb2="00000000" w:usb3="00000000" w:csb0="00000001" w:csb1="00000000"/>
  </w:font>
  <w:font w:name="ACaslon-Regular">
    <w:panose1 w:val="00000000000000000000"/>
    <w:charset w:val="00"/>
    <w:family w:val="roman"/>
    <w:notTrueType/>
    <w:pitch w:val="default"/>
    <w:sig w:usb0="00000003" w:usb1="00000000" w:usb2="00000000" w:usb3="00000000" w:csb0="00000001" w:csb1="00000000"/>
  </w:font>
  <w:font w:name="ACaslon-Bold">
    <w:panose1 w:val="00000000000000000000"/>
    <w:charset w:val="00"/>
    <w:family w:val="roman"/>
    <w:notTrueType/>
    <w:pitch w:val="default"/>
    <w:sig w:usb0="00000003" w:usb1="00000000" w:usb2="00000000" w:usb3="00000000" w:csb0="00000001" w:csb1="00000000"/>
  </w:font>
  <w:font w:name="ACaslon-Italic">
    <w:panose1 w:val="00000000000000000000"/>
    <w:charset w:val="00"/>
    <w:family w:val="roman"/>
    <w:notTrueType/>
    <w:pitch w:val="default"/>
    <w:sig w:usb0="00000003" w:usb1="00000000" w:usb2="00000000" w:usb3="00000000" w:csb0="00000001" w:csb1="00000000"/>
  </w:font>
  <w:font w:name="ACaslon-Semi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8"/>
    <w:rsid w:val="00172282"/>
    <w:rsid w:val="002179F6"/>
    <w:rsid w:val="002B2B19"/>
    <w:rsid w:val="00441C67"/>
    <w:rsid w:val="00450887"/>
    <w:rsid w:val="00500A88"/>
    <w:rsid w:val="005537AF"/>
    <w:rsid w:val="0068124A"/>
    <w:rsid w:val="0070299F"/>
    <w:rsid w:val="007B29E6"/>
    <w:rsid w:val="007E575E"/>
    <w:rsid w:val="007E5C27"/>
    <w:rsid w:val="007F6953"/>
    <w:rsid w:val="00AB273D"/>
    <w:rsid w:val="00B54B51"/>
    <w:rsid w:val="00BA316C"/>
    <w:rsid w:val="00D17D36"/>
    <w:rsid w:val="00E01718"/>
    <w:rsid w:val="00E363C9"/>
    <w:rsid w:val="00EC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8089-466E-49D4-B03C-ABFF3ECE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WalBanger</dc:creator>
  <cp:lastModifiedBy>WalBanger</cp:lastModifiedBy>
  <cp:revision>7</cp:revision>
  <cp:lastPrinted>2013-03-28T04:46:00Z</cp:lastPrinted>
  <dcterms:created xsi:type="dcterms:W3CDTF">2013-03-07T01:20:00Z</dcterms:created>
  <dcterms:modified xsi:type="dcterms:W3CDTF">2013-03-28T04:46:00Z</dcterms:modified>
</cp:coreProperties>
</file>